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C01" w:rsidRDefault="003C1F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#129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R2</w:t>
      </w:r>
      <w:proofErr w:type="spellEnd"/>
      <w:r>
        <w:rPr>
          <w:b/>
          <w:sz w:val="28"/>
        </w:rPr>
        <w:t>-25</w:t>
      </w:r>
      <w:r w:rsidR="00ED7ADC">
        <w:rPr>
          <w:b/>
          <w:sz w:val="28"/>
        </w:rPr>
        <w:t>0</w:t>
      </w:r>
      <w:r w:rsidR="00D63318">
        <w:rPr>
          <w:b/>
          <w:sz w:val="28"/>
        </w:rPr>
        <w:t>1571</w:t>
      </w:r>
    </w:p>
    <w:p w:rsidR="00C53C01" w:rsidRDefault="003C1F0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Athens, Greece, Feb 17th – 21</w:t>
      </w:r>
      <w:r w:rsidR="00551E6D">
        <w:rPr>
          <w:rFonts w:eastAsia="MS Mincho" w:cs="Arial"/>
          <w:b/>
          <w:sz w:val="24"/>
        </w:rPr>
        <w:t>st</w:t>
      </w:r>
      <w:r>
        <w:rPr>
          <w:rFonts w:eastAsia="MS Mincho" w:cs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3C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42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204</w:t>
            </w:r>
            <w:r w:rsidR="00F66778">
              <w:rPr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3C01" w:rsidRDefault="00D633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C53C01" w:rsidRDefault="003C1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d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d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d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C01">
        <w:tc>
          <w:tcPr>
            <w:tcW w:w="9641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C01">
        <w:tc>
          <w:tcPr>
            <w:tcW w:w="2835" w:type="dxa"/>
          </w:tcPr>
          <w:p w:rsidR="00C53C01" w:rsidRDefault="003C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3C01" w:rsidRDefault="003C1F0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C01">
        <w:tc>
          <w:tcPr>
            <w:tcW w:w="9640" w:type="dxa"/>
            <w:gridSpan w:val="11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BE3C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E3CF6">
              <w:rPr>
                <w:rFonts w:eastAsia="宋体"/>
                <w:lang w:val="en-US" w:eastAsia="zh-CN"/>
              </w:rPr>
              <w:t>C</w:t>
            </w:r>
            <w:r w:rsidR="00D50A69">
              <w:rPr>
                <w:rFonts w:eastAsia="宋体"/>
                <w:lang w:val="en-US" w:eastAsia="zh-CN"/>
              </w:rPr>
              <w:t>orrection</w:t>
            </w:r>
            <w:bookmarkStart w:id="1" w:name="_GoBack"/>
            <w:bookmarkEnd w:id="1"/>
            <w:r w:rsidRPr="00BE3CF6">
              <w:rPr>
                <w:rFonts w:eastAsia="宋体"/>
                <w:lang w:val="en-US" w:eastAsia="zh-CN"/>
              </w:rPr>
              <w:t xml:space="preserve"> On SP CSI Reporting Activation/Deactivation </w:t>
            </w:r>
            <w:r w:rsidR="001E2F22">
              <w:rPr>
                <w:rFonts w:eastAsia="宋体"/>
                <w:lang w:val="en-US" w:eastAsia="zh-CN"/>
              </w:rPr>
              <w:t>MAC CE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F66778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ZTE</w:t>
            </w:r>
            <w:proofErr w:type="spellEnd"/>
            <w:r>
              <w:rPr>
                <w:rFonts w:eastAsia="等线"/>
                <w:lang w:eastAsia="zh-CN"/>
              </w:rPr>
              <w:t xml:space="preserve"> Corporation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F66778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R2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3C01" w:rsidRDefault="00842D63">
            <w:pPr>
              <w:pStyle w:val="CRCoverPage"/>
              <w:spacing w:after="0"/>
              <w:ind w:left="100"/>
            </w:pPr>
            <w:proofErr w:type="spellStart"/>
            <w:r w:rsidRPr="00842D63">
              <w:t>Netw_Energy_NR</w:t>
            </w:r>
            <w:proofErr w:type="spellEnd"/>
            <w:r w:rsidRPr="00842D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r>
              <w:t>2025.2.</w:t>
            </w:r>
            <w:r w:rsidR="00EF4EBA">
              <w:t>21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3C01" w:rsidRDefault="003C1F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3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C01">
        <w:tc>
          <w:tcPr>
            <w:tcW w:w="1843" w:type="dxa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Pr="00EF4EBA" w:rsidRDefault="003C1F00">
            <w:pPr>
              <w:spacing w:before="120" w:after="12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enhanced SP CSI Reporting 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PUCCH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MAC CE is introduced for </w:t>
            </w:r>
            <w:r w:rsidR="004A48D2">
              <w:rPr>
                <w:rFonts w:ascii="Arial" w:eastAsia="宋体" w:hAnsi="Arial" w:cs="Arial"/>
                <w:lang w:val="en-US" w:eastAsia="zh-CN"/>
              </w:rPr>
              <w:t xml:space="preserve">NW energy saving </w:t>
            </w:r>
            <w:r>
              <w:rPr>
                <w:rFonts w:ascii="Arial" w:eastAsia="宋体" w:hAnsi="Arial" w:cs="Arial"/>
                <w:lang w:val="en-US" w:eastAsia="zh-CN"/>
              </w:rPr>
              <w:t>in the MAC specification, however, the description of the N</w:t>
            </w:r>
            <w:r w:rsidRPr="00EF4EBA">
              <w:rPr>
                <w:rFonts w:ascii="Arial" w:eastAsia="宋体" w:hAnsi="Arial" w:cs="Arial"/>
                <w:lang w:val="en-US" w:eastAsia="zh-CN"/>
              </w:rPr>
              <w:t>i, x field description is really confusing</w:t>
            </w:r>
          </w:p>
          <w:p w:rsidR="00C53C01" w:rsidRDefault="00C53C01">
            <w:pPr>
              <w:spacing w:before="120" w:after="120"/>
              <w:rPr>
                <w:rFonts w:eastAsia="等线"/>
                <w:lang w:val="en-US" w:eastAsia="zh-CN"/>
              </w:rPr>
            </w:pPr>
          </w:p>
          <w:p w:rsidR="00C53C01" w:rsidRDefault="003C1F00">
            <w:pPr>
              <w:pStyle w:val="B1"/>
              <w:rPr>
                <w:lang w:eastAsia="ko-KR"/>
              </w:rPr>
            </w:pPr>
            <w:bookmarkStart w:id="2" w:name="_Hlk189748266"/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>: this field indicates the activation/deactivation status of the Semi-Persistent CSI report sub-configuration</w:t>
            </w:r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csi-ReportSubConfigToAddModList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highlight w:val="yellow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lang w:eastAsia="en-US"/>
              </w:rPr>
              <w:t>ReportConfigId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Cs/>
                <w:highlight w:val="yellow"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not present.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0,0</w:t>
            </w:r>
            <w:proofErr w:type="spellEnd"/>
            <w:r>
              <w:rPr>
                <w:lang w:eastAsia="en-US"/>
              </w:rPr>
              <w:t xml:space="preserve"> refers to the report sub-configuration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within the list,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0,1</w:t>
            </w:r>
            <w:proofErr w:type="spellEnd"/>
            <w:r>
              <w:rPr>
                <w:lang w:eastAsia="en-US"/>
              </w:rPr>
              <w:t xml:space="preserve"> to the report sub-configuration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rPr>
                <w:highlight w:val="yellow"/>
              </w:rPr>
              <w:t xml:space="preserve">If the number of report sub-configurations within the list with type set to </w:t>
            </w:r>
            <w:proofErr w:type="spellStart"/>
            <w:r>
              <w:rPr>
                <w:i/>
                <w:highlight w:val="yellow"/>
                <w:lang w:eastAsia="en-US"/>
              </w:rPr>
              <w:t>csi-ReportSubConfigToAddModList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</w:rPr>
              <w:t xml:space="preserve">in the indicated BWP is less than x + 1, the MAC entity shall ignore the </w:t>
            </w:r>
            <w:proofErr w:type="spellStart"/>
            <w:r>
              <w:rPr>
                <w:highlight w:val="yellow"/>
                <w:lang w:eastAsia="ko-KR"/>
              </w:rPr>
              <w:t>N</w:t>
            </w:r>
            <w:r>
              <w:rPr>
                <w:highlight w:val="yellow"/>
                <w:vertAlign w:val="subscript"/>
                <w:lang w:eastAsia="en-US"/>
              </w:rPr>
              <w:t>i,x</w:t>
            </w:r>
            <w:proofErr w:type="spellEnd"/>
            <w:r>
              <w:rPr>
                <w:highlight w:val="yellow"/>
              </w:rPr>
              <w:t xml:space="preserve"> field</w:t>
            </w:r>
            <w:r>
              <w:t xml:space="preserve">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sub-configuration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>Semi-Persistent CSI report sub-configuration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bookmarkEnd w:id="2"/>
          <w:p w:rsidR="00C53C01" w:rsidRDefault="00C53C01">
            <w:pPr>
              <w:spacing w:before="120" w:after="120"/>
              <w:rPr>
                <w:rFonts w:eastAsia="等线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For example, </w:t>
            </w: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>Firstly, the term of ‘CSI-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’ is not an accurate description here, since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represents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i-th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lowest </w:t>
            </w:r>
            <w:r>
              <w:rPr>
                <w:rFonts w:ascii="Arial" w:eastAsia="等线" w:hAnsi="Arial" w:cs="Arial"/>
                <w:i/>
                <w:lang w:val="en-US" w:eastAsia="zh-CN"/>
              </w:rPr>
              <w:t>CSI-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with the type set to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semiPersistentOnPUCCH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in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csi-ReportConfigToAddModList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>not the value of the Id. Please see below:</w:t>
            </w:r>
          </w:p>
          <w:p w:rsidR="00C53C01" w:rsidRDefault="003C1F00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 xml:space="preserve">, as specified </w:t>
            </w:r>
            <w:r>
              <w:rPr>
                <w:lang w:eastAsia="en-US"/>
              </w:rPr>
              <w:lastRenderedPageBreak/>
              <w:t xml:space="preserve">in TS 38.331 [5].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0</w:t>
            </w:r>
            <w:proofErr w:type="spellEnd"/>
            <w:r>
              <w:rPr>
                <w:highlight w:val="yellow"/>
                <w:lang w:eastAsia="en-US"/>
              </w:rPr>
              <w:t xml:space="preserve"> refers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 and has </w:t>
            </w:r>
            <w:r>
              <w:rPr>
                <w:highlight w:val="yellow"/>
                <w:u w:val="single"/>
                <w:lang w:eastAsia="en-US"/>
              </w:rPr>
              <w:t xml:space="preserve">the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semiPersistentOnPUCCH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>,</w:t>
            </w:r>
            <w:r>
              <w:rPr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1</w:t>
            </w:r>
            <w:proofErr w:type="spellEnd"/>
            <w:r>
              <w:rPr>
                <w:highlight w:val="yellow"/>
                <w:lang w:eastAsia="en-US"/>
              </w:rPr>
              <w:t xml:space="preserve">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</w:t>
            </w:r>
            <w:r>
              <w:rPr>
                <w:highlight w:val="yellow"/>
              </w:rPr>
              <w:t xml:space="preserve"> and has</w:t>
            </w:r>
            <w:r>
              <w:rPr>
                <w:highlight w:val="yellow"/>
                <w:u w:val="single"/>
              </w:rPr>
              <w:t xml:space="preserve"> the second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and so on.</w:t>
            </w:r>
            <w:r>
              <w:rPr>
                <w:lang w:eastAsia="en-US"/>
              </w:rPr>
              <w:t xml:space="preserve">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:rsidR="00C53C01" w:rsidRDefault="00C53C01">
            <w:pPr>
              <w:spacing w:before="240" w:after="120"/>
              <w:rPr>
                <w:rFonts w:ascii="Arial" w:eastAsia="等线" w:hAnsi="Arial" w:cs="Arial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Secondly, it is really confusing of the meaning of the ‘type set to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csi-ReportSubConfigToAddModList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in the indicated BWP’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Clarify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i</w:t>
            </w:r>
            <w:proofErr w:type="spellEnd"/>
            <w:r>
              <w:rPr>
                <w:rFonts w:eastAsia="等线"/>
                <w:bCs/>
                <w:lang w:val="en-US" w:eastAsia="zh-CN"/>
              </w:rPr>
              <w:t xml:space="preserve"> value of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N</w:t>
            </w:r>
            <w:r>
              <w:rPr>
                <w:rFonts w:eastAsia="等线"/>
                <w:bCs/>
                <w:vertAlign w:val="subscript"/>
                <w:lang w:val="en-US" w:eastAsia="zh-CN"/>
              </w:rPr>
              <w:t>x,i</w:t>
            </w:r>
            <w:proofErr w:type="spellEnd"/>
            <w:r>
              <w:rPr>
                <w:rFonts w:eastAsia="等线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 xml:space="preserve">means the </w:t>
            </w:r>
            <w:r>
              <w:rPr>
                <w:rFonts w:eastAsia="等线"/>
                <w:bCs/>
                <w:i/>
                <w:lang w:val="en-US" w:eastAsia="zh-CN"/>
              </w:rPr>
              <w:t>CSI-</w:t>
            </w:r>
            <w:proofErr w:type="spellStart"/>
            <w:r>
              <w:rPr>
                <w:rFonts w:eastAsia="等线"/>
                <w:bCs/>
                <w:i/>
                <w:lang w:val="en-US" w:eastAsia="zh-CN"/>
              </w:rPr>
              <w:t>ReportConfigId</w:t>
            </w:r>
            <w:proofErr w:type="spellEnd"/>
            <w:r>
              <w:rPr>
                <w:rFonts w:eastAsia="等线"/>
                <w:bCs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>indicated by Si</w:t>
            </w:r>
          </w:p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lang w:val="en-US"/>
              </w:rPr>
              <w:t>Clarify “</w:t>
            </w:r>
            <w:r>
              <w:t xml:space="preserve">If the number of report sub-configurations in the </w:t>
            </w:r>
            <w:proofErr w:type="spellStart"/>
            <w:r>
              <w:rPr>
                <w:i/>
              </w:rPr>
              <w:t>csi-ReportSubConfigToAddModList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indicated by Si is less than </w:t>
            </w:r>
            <w:proofErr w:type="spellStart"/>
            <w:r>
              <w:t>x+1</w:t>
            </w:r>
            <w:proofErr w:type="spellEnd"/>
            <w:r>
              <w:t xml:space="preserve">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</w:rPr>
              <w:t>i,x</w:t>
            </w:r>
            <w:proofErr w:type="spellEnd"/>
            <w:r>
              <w:t xml:space="preserve"> field</w:t>
            </w:r>
            <w:r>
              <w:rPr>
                <w:rFonts w:eastAsia="等线"/>
                <w:bCs/>
                <w:lang w:val="en-US" w:eastAsia="zh-CN"/>
              </w:rPr>
              <w:t>”</w:t>
            </w:r>
          </w:p>
          <w:p w:rsidR="00C53C01" w:rsidRDefault="00C53C01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NR SA,</w:t>
            </w:r>
            <w:r w:rsidR="00C90AF7">
              <w:rPr>
                <w:lang w:eastAsia="zh-CN"/>
              </w:rPr>
              <w:t xml:space="preserve"> </w:t>
            </w:r>
            <w:r w:rsidR="00C90AF7">
              <w:rPr>
                <w:rFonts w:eastAsia="等线"/>
                <w:lang w:eastAsia="zh-CN"/>
              </w:rPr>
              <w:t>M</w:t>
            </w:r>
            <w:r>
              <w:rPr>
                <w:rFonts w:eastAsia="等线" w:hint="eastAsia"/>
                <w:lang w:eastAsia="zh-CN"/>
              </w:rPr>
              <w:t>R-DC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functionality:</w:t>
            </w:r>
            <w:r>
              <w:rPr>
                <w:lang w:eastAsia="zh-CN"/>
              </w:rPr>
              <w:t xml:space="preserve"> </w:t>
            </w:r>
          </w:p>
          <w:p w:rsidR="00C53C01" w:rsidRDefault="00842D6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Sub-configuration for CSI reporting activation/deactivation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nter-operability: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cs="Arial"/>
                <w:lang w:val="en-US" w:eastAsia="zh-CN"/>
              </w:rPr>
              <w:t xml:space="preserve">UE may not decode the MAC CE correctly and wrongly activate or deactivate the </w:t>
            </w:r>
            <w:proofErr w:type="spellStart"/>
            <w:r>
              <w:rPr>
                <w:rFonts w:cs="Arial"/>
                <w:lang w:val="en-US" w:eastAsia="zh-CN"/>
              </w:rPr>
              <w:t>subconfiguration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of the report.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>If the UE is implemented according to the CR and the NW is not,</w:t>
            </w:r>
            <w:r>
              <w:rPr>
                <w:rFonts w:cs="Arial"/>
                <w:lang w:val="en-US" w:eastAsia="zh-CN"/>
              </w:rPr>
              <w:t xml:space="preserve"> NW may send the MAC CE with a wrong information to UE, and UE may activate the unintended CSI Report sub configuration.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If this CR is not approved</w:t>
            </w:r>
            <w:r>
              <w:rPr>
                <w:rFonts w:eastAsia="等线"/>
                <w:lang w:eastAsia="zh-CN"/>
              </w:rPr>
              <w:t xml:space="preserve">, the MAC CE is not workable for SP CSI reporting with </w:t>
            </w:r>
            <w:proofErr w:type="spellStart"/>
            <w:r>
              <w:rPr>
                <w:rFonts w:eastAsia="等线"/>
                <w:lang w:eastAsia="zh-CN"/>
              </w:rPr>
              <w:t>mulitple</w:t>
            </w:r>
            <w:proofErr w:type="spellEnd"/>
            <w:r>
              <w:rPr>
                <w:rFonts w:eastAsia="等线"/>
                <w:lang w:eastAsia="zh-CN"/>
              </w:rPr>
              <w:t xml:space="preserve"> sub-reporting configuration..</w:t>
            </w:r>
          </w:p>
        </w:tc>
      </w:tr>
      <w:tr w:rsidR="00C53C01">
        <w:tc>
          <w:tcPr>
            <w:tcW w:w="2694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6.1.3.80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3C01" w:rsidRDefault="00C53C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3C01" w:rsidRDefault="00C53C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</w:tbl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3C1F00">
      <w:pPr>
        <w:tabs>
          <w:tab w:val="left" w:pos="3235"/>
        </w:tabs>
        <w:rPr>
          <w:rFonts w:eastAsiaTheme="minorEastAsia"/>
        </w:rPr>
      </w:pPr>
      <w:r>
        <w:rPr>
          <w:rFonts w:eastAsiaTheme="minorEastAsia"/>
        </w:rPr>
        <w:tab/>
      </w:r>
    </w:p>
    <w:p w:rsidR="00C53C01" w:rsidRDefault="003C1F00">
      <w:pPr>
        <w:tabs>
          <w:tab w:val="left" w:pos="3235"/>
        </w:tabs>
        <w:rPr>
          <w:rFonts w:eastAsiaTheme="minorEastAsia"/>
        </w:rPr>
        <w:sectPr w:rsidR="00C53C0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eastAsiaTheme="minorEastAsia"/>
        </w:rPr>
        <w:tab/>
      </w:r>
    </w:p>
    <w:p w:rsidR="00C53C01" w:rsidRDefault="003C1F00">
      <w:pPr>
        <w:pStyle w:val="4"/>
        <w:rPr>
          <w:lang w:eastAsia="ko-KR"/>
        </w:rPr>
      </w:pPr>
      <w:bookmarkStart w:id="3" w:name="_Toc185623770"/>
      <w:r>
        <w:rPr>
          <w:lang w:eastAsia="ko-KR"/>
        </w:rPr>
        <w:lastRenderedPageBreak/>
        <w:t>6.1.3.80</w:t>
      </w:r>
      <w:r>
        <w:rPr>
          <w:lang w:eastAsia="ko-KR"/>
        </w:rPr>
        <w:tab/>
        <w:t xml:space="preserve">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  <w:bookmarkEnd w:id="3"/>
    </w:p>
    <w:p w:rsidR="00C53C01" w:rsidRDefault="003C1F00">
      <w:pPr>
        <w:rPr>
          <w:lang w:eastAsia="ko-KR"/>
        </w:rPr>
      </w:pPr>
      <w:r>
        <w:rPr>
          <w:lang w:eastAsia="ko-KR"/>
        </w:rPr>
        <w:t xml:space="preserve">The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>. It has a variable size and consists of the following fields: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Serving Cell ID: </w:t>
      </w:r>
      <w:r>
        <w:rPr>
          <w:rFonts w:eastAsia="宋体"/>
        </w:rPr>
        <w:t>This field indicates the identity of the Serving Cell for which the MAC CE applies. The length of the field is 5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BWP ID: This field indicates a UL BWP </w:t>
      </w:r>
      <w:r>
        <w:rPr>
          <w:rFonts w:eastAsia="宋体"/>
        </w:rPr>
        <w:t xml:space="preserve">for which the MAC CE applies as the codepoint of the DCI </w:t>
      </w:r>
      <w:r>
        <w:rPr>
          <w:rFonts w:eastAsia="宋体"/>
          <w:i/>
        </w:rPr>
        <w:t>bandwidth part indicator</w:t>
      </w:r>
      <w:r>
        <w:rPr>
          <w:rFonts w:eastAsia="宋体"/>
        </w:rPr>
        <w:t xml:space="preserve"> field as specified in TS 38.212 [9]</w:t>
      </w:r>
      <w:r>
        <w:rPr>
          <w:lang w:eastAsia="en-US"/>
        </w:rPr>
        <w:t>. The length of the BWP ID field is 2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  <w:lang w:eastAsia="en-US"/>
        </w:rPr>
        <w:t>i</w:t>
      </w:r>
      <w:r>
        <w:rPr>
          <w:lang w:eastAsia="en-US"/>
        </w:rP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  <w:lang w:eastAsia="en-US"/>
        </w:rPr>
        <w:t>csi-ReportConfigToAddModList</w:t>
      </w:r>
      <w:proofErr w:type="spellEnd"/>
      <w:r>
        <w:rPr>
          <w:lang w:eastAsia="en-US"/>
        </w:rPr>
        <w:t xml:space="preserve">, as specified in TS 38.331 [5].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0</w:t>
      </w:r>
      <w:proofErr w:type="spellEnd"/>
      <w:r>
        <w:rPr>
          <w:lang w:eastAsia="en-US"/>
        </w:rPr>
        <w:t xml:space="preserve"> refers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 and has the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1</w:t>
      </w:r>
      <w:proofErr w:type="spellEnd"/>
      <w:r>
        <w:rPr>
          <w:lang w:eastAsia="en-US"/>
        </w:rPr>
        <w:t xml:space="preserve">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</w:t>
      </w:r>
      <w:r>
        <w:t xml:space="preserve"> and has the second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and so on. </w:t>
      </w:r>
      <w:r>
        <w:t xml:space="preserve">If the number of report configurations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t xml:space="preserve"> in the indicated BWP is less than </w:t>
      </w:r>
      <w:proofErr w:type="spellStart"/>
      <w:r>
        <w:t>i</w:t>
      </w:r>
      <w:proofErr w:type="spellEnd"/>
      <w:r>
        <w:t xml:space="preserve">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 xml:space="preserve">Semi-Persistent CSI report configuration </w:t>
      </w:r>
      <w:proofErr w:type="spellStart"/>
      <w:r>
        <w:rPr>
          <w:lang w:eastAsia="en-US"/>
        </w:rPr>
        <w:t>i</w:t>
      </w:r>
      <w:proofErr w:type="spellEnd"/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en-US"/>
        </w:rPr>
        <w:t xml:space="preserve">: </w:t>
      </w:r>
      <w:ins w:id="4" w:author="ZTE-Fei Dong" w:date="2025-02-20T14:35:00Z">
        <w:r w:rsidR="005E20B8">
          <w:rPr>
            <w:lang w:eastAsia="en-US"/>
          </w:rPr>
          <w:t>T</w:t>
        </w:r>
      </w:ins>
      <w:del w:id="5" w:author="ZTE-Fei Dong" w:date="2025-02-20T14:35:00Z">
        <w:r w:rsidDel="005E20B8">
          <w:rPr>
            <w:lang w:eastAsia="en-US"/>
          </w:rPr>
          <w:delText>t</w:delText>
        </w:r>
      </w:del>
      <w:r>
        <w:rPr>
          <w:lang w:eastAsia="en-US"/>
        </w:rPr>
        <w:t>his field indicates the activation/deactivation status of the Semi-Persistent CSI report sub-configuration</w:t>
      </w:r>
      <w:r>
        <w:rPr>
          <w:lang w:eastAsia="ko-KR"/>
        </w:rPr>
        <w:t xml:space="preserve"> x within </w:t>
      </w:r>
      <w:proofErr w:type="spellStart"/>
      <w:r>
        <w:rPr>
          <w:i/>
          <w:lang w:eastAsia="en-US"/>
        </w:rPr>
        <w:t>csi-ReportSubConfigToAddModList</w:t>
      </w:r>
      <w:proofErr w:type="spellEnd"/>
      <w:del w:id="6" w:author="ZTE-Fei Dong" w:date="2025-02-20T14:36:00Z">
        <w:r w:rsidDel="005E20B8">
          <w:rPr>
            <w:lang w:eastAsia="en-US"/>
          </w:rPr>
          <w:delText xml:space="preserve"> of</w:delText>
        </w:r>
        <w:r w:rsidDel="005E20B8">
          <w:rPr>
            <w:i/>
            <w:iCs/>
            <w:lang w:eastAsia="en-US"/>
          </w:rPr>
          <w:delText xml:space="preserve"> </w:delText>
        </w:r>
        <w:r w:rsidDel="005E20B8">
          <w:rPr>
            <w:i/>
            <w:lang w:eastAsia="en-US"/>
          </w:rPr>
          <w:delText xml:space="preserve">CSI-ReportConfigId </w:delText>
        </w:r>
        <w:r w:rsidDel="005E20B8">
          <w:rPr>
            <w:iCs/>
            <w:lang w:eastAsia="en-US"/>
          </w:rPr>
          <w:delText>i</w:delText>
        </w:r>
      </w:del>
      <w:r>
        <w:rPr>
          <w:lang w:eastAsia="en-US"/>
        </w:rPr>
        <w:t xml:space="preserve">, as specified in TS 38.331 [5].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1,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present.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0,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not present. </w:t>
      </w:r>
      <w:proofErr w:type="spellStart"/>
      <w:r>
        <w:rPr>
          <w:lang w:eastAsia="en-US"/>
        </w:rPr>
        <w:t>N</w:t>
      </w:r>
      <w:r>
        <w:rPr>
          <w:vertAlign w:val="subscript"/>
          <w:lang w:eastAsia="en-US"/>
        </w:rPr>
        <w:t>0,0</w:t>
      </w:r>
      <w:proofErr w:type="spellEnd"/>
      <w:r>
        <w:rPr>
          <w:lang w:eastAsia="en-US"/>
        </w:rPr>
        <w:t xml:space="preserve"> refers to the report sub-configuration which has the lowest </w:t>
      </w:r>
      <w:proofErr w:type="spellStart"/>
      <w:r>
        <w:rPr>
          <w:i/>
          <w:lang w:eastAsia="en-US"/>
        </w:rPr>
        <w:t>csi-ReportSubConfigID</w:t>
      </w:r>
      <w:proofErr w:type="spellEnd"/>
      <w:r>
        <w:rPr>
          <w:i/>
          <w:lang w:eastAsia="en-US"/>
        </w:rPr>
        <w:t xml:space="preserve"> </w:t>
      </w:r>
      <w:r>
        <w:rPr>
          <w:lang w:eastAsia="en-US"/>
        </w:rPr>
        <w:t xml:space="preserve">within the </w:t>
      </w:r>
      <w:r w:rsidRPr="005E20B8">
        <w:rPr>
          <w:lang w:eastAsia="en-US"/>
        </w:rPr>
        <w:t>list</w:t>
      </w:r>
      <w:r>
        <w:rPr>
          <w:lang w:eastAsia="en-US"/>
        </w:rPr>
        <w:t xml:space="preserve">, </w:t>
      </w:r>
      <w:proofErr w:type="spellStart"/>
      <w:r>
        <w:rPr>
          <w:lang w:eastAsia="en-US"/>
        </w:rPr>
        <w:t>N</w:t>
      </w:r>
      <w:r>
        <w:rPr>
          <w:vertAlign w:val="subscript"/>
          <w:lang w:eastAsia="en-US"/>
        </w:rPr>
        <w:t>0,1</w:t>
      </w:r>
      <w:proofErr w:type="spellEnd"/>
      <w:r>
        <w:rPr>
          <w:lang w:eastAsia="en-US"/>
        </w:rPr>
        <w:t xml:space="preserve"> to the report sub-configuration which </w:t>
      </w:r>
      <w:r>
        <w:t xml:space="preserve">has the second lowest </w:t>
      </w:r>
      <w:proofErr w:type="spellStart"/>
      <w:r>
        <w:rPr>
          <w:i/>
          <w:lang w:eastAsia="en-US"/>
        </w:rPr>
        <w:t>csi-ReportSubConfigID</w:t>
      </w:r>
      <w:proofErr w:type="spellEnd"/>
      <w:r>
        <w:rPr>
          <w:i/>
          <w:lang w:eastAsia="en-US"/>
        </w:rPr>
        <w:t xml:space="preserve"> </w:t>
      </w:r>
      <w:r>
        <w:rPr>
          <w:lang w:eastAsia="en-US"/>
        </w:rPr>
        <w:t xml:space="preserve">and so on. </w:t>
      </w:r>
      <w:r>
        <w:t xml:space="preserve">If the number of report sub-configurations within the list </w:t>
      </w:r>
      <w:del w:id="7" w:author="ZTE-Fei Dong" w:date="2025-02-20T14:36:00Z">
        <w:r w:rsidDel="005E20B8">
          <w:delText xml:space="preserve">with type set to </w:delText>
        </w:r>
        <w:r w:rsidDel="005E20B8">
          <w:rPr>
            <w:i/>
            <w:lang w:eastAsia="en-US"/>
          </w:rPr>
          <w:delText xml:space="preserve">csi-ReportSubConfigToAddModList </w:delText>
        </w:r>
      </w:del>
      <w:r>
        <w:t xml:space="preserve">in the </w:t>
      </w:r>
      <w:proofErr w:type="spellStart"/>
      <w:r w:rsidRPr="005E20B8">
        <w:t>indicated</w:t>
      </w:r>
      <w:del w:id="8" w:author="ZTE-Fei Dong" w:date="2025-02-20T14:36:00Z">
        <w:r w:rsidRPr="005E20B8" w:rsidDel="005E20B8">
          <w:rPr>
            <w:i/>
            <w:rPrChange w:id="9" w:author="ZTE-Fei Dong" w:date="2025-02-20T14:36:00Z">
              <w:rPr/>
            </w:rPrChange>
          </w:rPr>
          <w:delText xml:space="preserve"> BWP</w:delText>
        </w:r>
      </w:del>
      <w:ins w:id="10" w:author="ZTE-Fei Dong" w:date="2025-02-20T14:36:00Z">
        <w:r w:rsidR="005E20B8">
          <w:rPr>
            <w:i/>
          </w:rPr>
          <w:t>CSI-ReportConfig</w:t>
        </w:r>
      </w:ins>
      <w:proofErr w:type="spellEnd"/>
      <w:r>
        <w:t xml:space="preserve"> is less than x + 1,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sub-configuration x </w:t>
      </w:r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>Semi-Persistent CSI report sub-configuration x</w:t>
      </w:r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C53C01" w:rsidRDefault="003C1F00">
      <w:pPr>
        <w:pStyle w:val="TH"/>
        <w:rPr>
          <w:lang w:eastAsia="en-US"/>
        </w:rPr>
      </w:pPr>
      <w:r>
        <w:object w:dxaOrig="5713" w:dyaOrig="3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94.5pt" o:ole="">
            <v:imagedata r:id="rId15" o:title=""/>
          </v:shape>
          <o:OLEObject Type="Embed" ProgID="Visio.Drawing.15" ShapeID="_x0000_i1025" DrawAspect="Content" ObjectID="_1801657496" r:id="rId16"/>
        </w:object>
      </w:r>
    </w:p>
    <w:p w:rsidR="00C53C01" w:rsidRDefault="003C1F00">
      <w:pPr>
        <w:pStyle w:val="TF"/>
        <w:rPr>
          <w:lang w:eastAsia="ko-KR"/>
        </w:rPr>
      </w:pPr>
      <w:r>
        <w:rPr>
          <w:lang w:eastAsia="ko-KR"/>
        </w:rPr>
        <w:t xml:space="preserve">Figure 6.1.3.80-1: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</w:p>
    <w:p w:rsidR="00C53C01" w:rsidRDefault="00C53C01">
      <w:pPr>
        <w:pStyle w:val="2"/>
        <w:rPr>
          <w:lang w:eastAsia="en-US"/>
        </w:rPr>
      </w:pPr>
    </w:p>
    <w:sectPr w:rsidR="00C53C01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D23" w:rsidRDefault="008D4D23">
      <w:pPr>
        <w:spacing w:after="0"/>
      </w:pPr>
      <w:r>
        <w:separator/>
      </w:r>
    </w:p>
  </w:endnote>
  <w:endnote w:type="continuationSeparator" w:id="0">
    <w:p w:rsidR="008D4D23" w:rsidRDefault="008D4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D23" w:rsidRDefault="008D4D23">
      <w:pPr>
        <w:spacing w:after="0"/>
      </w:pPr>
      <w:r>
        <w:separator/>
      </w:r>
    </w:p>
  </w:footnote>
  <w:footnote w:type="continuationSeparator" w:id="0">
    <w:p w:rsidR="008D4D23" w:rsidRDefault="008D4D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C53C01" w:rsidRDefault="00C53C01">
    <w:pPr>
      <w:pStyle w:val="af1"/>
    </w:pPr>
  </w:p>
  <w:p w:rsidR="00C53C01" w:rsidRDefault="00C53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EE4"/>
    <w:multiLevelType w:val="multilevel"/>
    <w:tmpl w:val="2F4C2EE4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multilevel"/>
    <w:tmpl w:val="4E107261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NzayMDYwNzEwMDdT0lEKTi0uzszPAykwrAUALK19G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5E3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0BD"/>
    <w:rsid w:val="0003639E"/>
    <w:rsid w:val="000363C1"/>
    <w:rsid w:val="0003677F"/>
    <w:rsid w:val="000368E6"/>
    <w:rsid w:val="00036A37"/>
    <w:rsid w:val="00036DE1"/>
    <w:rsid w:val="00036E50"/>
    <w:rsid w:val="00037782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12E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B6E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003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9F2"/>
    <w:rsid w:val="000B3FDE"/>
    <w:rsid w:val="000B440A"/>
    <w:rsid w:val="000B4A46"/>
    <w:rsid w:val="000B5080"/>
    <w:rsid w:val="000B51AC"/>
    <w:rsid w:val="000B52FD"/>
    <w:rsid w:val="000B56B1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4B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4AD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AFD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03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188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3FA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13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321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2F22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5F1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364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B1B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140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EB0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2F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53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C58"/>
    <w:rsid w:val="00280F34"/>
    <w:rsid w:val="00281271"/>
    <w:rsid w:val="00281387"/>
    <w:rsid w:val="00281523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07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BCB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0D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E0"/>
    <w:rsid w:val="00315745"/>
    <w:rsid w:val="00316168"/>
    <w:rsid w:val="00316173"/>
    <w:rsid w:val="003164AD"/>
    <w:rsid w:val="00316518"/>
    <w:rsid w:val="003165D2"/>
    <w:rsid w:val="0031665F"/>
    <w:rsid w:val="0031666F"/>
    <w:rsid w:val="003167C3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982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F03"/>
    <w:rsid w:val="00327175"/>
    <w:rsid w:val="00327742"/>
    <w:rsid w:val="003277C2"/>
    <w:rsid w:val="00327D7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98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87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7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F00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3E06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D18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B3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E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49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39B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F93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8D2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3B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919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E3C"/>
    <w:rsid w:val="00521084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1E6D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5C9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420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BC6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33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10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FC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9F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0B8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82C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24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F1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39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17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48C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5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65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D93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14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2D63"/>
    <w:rsid w:val="00843537"/>
    <w:rsid w:val="00843656"/>
    <w:rsid w:val="00843E55"/>
    <w:rsid w:val="008440DC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9C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D23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A5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A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76B"/>
    <w:rsid w:val="009519AB"/>
    <w:rsid w:val="00951F55"/>
    <w:rsid w:val="00952047"/>
    <w:rsid w:val="009523E3"/>
    <w:rsid w:val="00952495"/>
    <w:rsid w:val="0095252F"/>
    <w:rsid w:val="0095256D"/>
    <w:rsid w:val="009525A9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5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670"/>
    <w:rsid w:val="00975AA5"/>
    <w:rsid w:val="00975E77"/>
    <w:rsid w:val="00976430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8AB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1B6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ED2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083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9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22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521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5C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36F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33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F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9A8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B88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0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AAC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5CE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308"/>
    <w:rsid w:val="00BB2A5A"/>
    <w:rsid w:val="00BB37BB"/>
    <w:rsid w:val="00BB3BAE"/>
    <w:rsid w:val="00BB3E45"/>
    <w:rsid w:val="00BB3F90"/>
    <w:rsid w:val="00BB41EA"/>
    <w:rsid w:val="00BB4D21"/>
    <w:rsid w:val="00BB4DD3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58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3D1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3CF6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01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391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114"/>
    <w:rsid w:val="00C65528"/>
    <w:rsid w:val="00C65681"/>
    <w:rsid w:val="00C6590D"/>
    <w:rsid w:val="00C65A32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3CD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AF7"/>
    <w:rsid w:val="00C90C7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8C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777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A69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95A"/>
    <w:rsid w:val="00D54A28"/>
    <w:rsid w:val="00D54AD0"/>
    <w:rsid w:val="00D55720"/>
    <w:rsid w:val="00D55E6F"/>
    <w:rsid w:val="00D561A5"/>
    <w:rsid w:val="00D563D7"/>
    <w:rsid w:val="00D5692D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A4D"/>
    <w:rsid w:val="00D62C62"/>
    <w:rsid w:val="00D63318"/>
    <w:rsid w:val="00D63432"/>
    <w:rsid w:val="00D63949"/>
    <w:rsid w:val="00D63A82"/>
    <w:rsid w:val="00D63BFE"/>
    <w:rsid w:val="00D64201"/>
    <w:rsid w:val="00D649D6"/>
    <w:rsid w:val="00D65394"/>
    <w:rsid w:val="00D653C6"/>
    <w:rsid w:val="00D65B34"/>
    <w:rsid w:val="00D65B96"/>
    <w:rsid w:val="00D65C69"/>
    <w:rsid w:val="00D65DCB"/>
    <w:rsid w:val="00D65E17"/>
    <w:rsid w:val="00D66729"/>
    <w:rsid w:val="00D66916"/>
    <w:rsid w:val="00D66B4B"/>
    <w:rsid w:val="00D66C11"/>
    <w:rsid w:val="00D66C8D"/>
    <w:rsid w:val="00D66DF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73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30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65C"/>
    <w:rsid w:val="00DD2817"/>
    <w:rsid w:val="00DD2B38"/>
    <w:rsid w:val="00DD326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09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E7"/>
    <w:rsid w:val="00E46B79"/>
    <w:rsid w:val="00E47435"/>
    <w:rsid w:val="00E4785D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DF1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F69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25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ADC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EBA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084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3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89D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778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62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94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5A7"/>
    <w:rsid w:val="00FC4815"/>
    <w:rsid w:val="00FC486B"/>
    <w:rsid w:val="00FC4BDA"/>
    <w:rsid w:val="00FC5033"/>
    <w:rsid w:val="00FC5230"/>
    <w:rsid w:val="00FC5A11"/>
    <w:rsid w:val="00FC6067"/>
    <w:rsid w:val="00FC634D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546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4E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26FD2518"/>
    <w:rsid w:val="4FB60AB1"/>
    <w:rsid w:val="5B380A40"/>
    <w:rsid w:val="625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B7FC3"/>
  <w15:docId w15:val="{C83ED83C-AE24-4981-9094-43A7DDD2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unhideWhenUsed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 w:unhideWhenUs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uiPriority w:val="99"/>
    <w:qFormat/>
  </w:style>
  <w:style w:type="paragraph" w:styleId="33">
    <w:name w:val="Body Text 3"/>
    <w:basedOn w:val="a"/>
    <w:link w:val="34"/>
    <w:unhideWhenUsed/>
    <w:qFormat/>
    <w:locked/>
    <w:pPr>
      <w:spacing w:after="120"/>
      <w:textAlignment w:val="auto"/>
    </w:pPr>
    <w:rPr>
      <w:sz w:val="16"/>
      <w:szCs w:val="16"/>
    </w:rPr>
  </w:style>
  <w:style w:type="paragraph" w:styleId="aa">
    <w:name w:val="Body Text"/>
    <w:basedOn w:val="a"/>
    <w:link w:val="ab"/>
    <w:unhideWhenUsed/>
    <w:qFormat/>
    <w:pPr>
      <w:spacing w:after="120"/>
      <w:textAlignment w:val="auto"/>
    </w:p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6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uiPriority w:val="99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qFormat/>
  </w:style>
  <w:style w:type="character" w:styleId="afb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  <w:szCs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af3">
    <w:name w:val="页眉 字符"/>
    <w:link w:val="af1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2">
    <w:name w:val="页脚 字符"/>
    <w:link w:val="af0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5">
    <w:name w:val="脚注文本 字符"/>
    <w:link w:val="af4"/>
    <w:qFormat/>
    <w:rPr>
      <w:rFonts w:eastAsia="Times New Roman"/>
      <w:sz w:val="16"/>
      <w:lang w:val="en-GB" w:eastAsia="ja-JP"/>
    </w:rPr>
  </w:style>
  <w:style w:type="character" w:customStyle="1" w:styleId="24">
    <w:name w:val="列表项目符号 2 字符"/>
    <w:link w:val="23"/>
    <w:qFormat/>
    <w:locked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f8">
    <w:name w:val="批注主题 字符"/>
    <w:basedOn w:val="a9"/>
    <w:link w:val="af7"/>
    <w:uiPriority w:val="99"/>
    <w:qFormat/>
    <w:rPr>
      <w:rFonts w:eastAsia="Times New Roman"/>
      <w:b/>
      <w:bCs/>
      <w:lang w:val="en-GB" w:eastAsia="ja-JP"/>
    </w:r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character" w:customStyle="1" w:styleId="aff1">
    <w:name w:val="列表段落 字符"/>
    <w:link w:val="aff0"/>
    <w:uiPriority w:val="34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文档结构图 字符"/>
    <w:basedOn w:val="a0"/>
    <w:link w:val="a6"/>
    <w:uiPriority w:val="9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Pr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ab">
    <w:name w:val="正文文本 字符"/>
    <w:basedOn w:val="a0"/>
    <w:link w:val="aa"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ad">
    <w:name w:val="纯文本 字符"/>
    <w:basedOn w:val="a0"/>
    <w:link w:val="ac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djustRightInd/>
      <w:spacing w:after="0"/>
      <w:ind w:left="1622" w:hanging="363"/>
      <w:textAlignment w:val="auto"/>
    </w:pPr>
    <w:rPr>
      <w:rFonts w:ascii="Arial" w:eastAsia="Batang" w:hAnsi="Arial" w:cs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textAlignment w:val="auto"/>
    </w:p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 w:cs="Arial" w:hint="default"/>
      <w:b/>
      <w:sz w:val="18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8BDF27-452E-4ED4-B81E-DBFA9907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1163</Words>
  <Characters>6634</Characters>
  <Application>Microsoft Office Word</Application>
  <DocSecurity>0</DocSecurity>
  <Lines>55</Lines>
  <Paragraphs>15</Paragraphs>
  <ScaleCrop>false</ScaleCrop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ZTE-Fei Dong</cp:lastModifiedBy>
  <cp:revision>4</cp:revision>
  <cp:lastPrinted>2017-05-08T10:55:00Z</cp:lastPrinted>
  <dcterms:created xsi:type="dcterms:W3CDTF">2025-02-20T06:38:00Z</dcterms:created>
  <dcterms:modified xsi:type="dcterms:W3CDTF">2025-02-21T07:38:00Z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(3)gLsBx1Al5tXhrVuYiLkoaBW24AX+u9BIFY/O6e++pfrJTXRHKhvBpwUfg3L1h9dOHHKFqnWi
5n0eQukh80z5cimahIX/ZQMa+O9T0pbPyqtWDEKCoZBLBkkuYxqbqRhE2FIf30i1FeTrpU01
nYTSw+THCJRiORTHqSpQQgWPP3GHne1A3d38Q/HVsqypSwSFdUtj+RtSbxG0gJWG070CxJgm
GGW/JLQWulJ36aFVNd</vt:lpwstr>
  </property>
  <property fmtid="{D5CDD505-2E9C-101B-9397-08002B2CF9AE}" pid="65" name="_2015_ms_pID_7253431">
    <vt:lpwstr>1jYWk3AjqhNOGeIf2zunK2msQc4hwMi/+QH+PRFqPBIqnG8gf1nMQj
q0eNGwU6BdpBrl2HO2MMrfwl6f31rMcKB6/Yp2Nqs8848dMZvdat2MU5eepD+PXHy3tZzkP/
g7rd1jg2xhO/sz/WEo4+TibSZnBgKjCiHActZPD9XQhrr/BnF6JrKgUuqTUwgFLi2oXm0KDj
vPdO9fiuHTAo+iZq994/YdTIA+9DCULSOYep</vt:lpwstr>
  </property>
  <property fmtid="{D5CDD505-2E9C-101B-9397-08002B2CF9AE}" pid="66" name="_2015_ms_pID_7253432">
    <vt:lpwstr>3Q==</vt:lpwstr>
  </property>
  <property fmtid="{D5CDD505-2E9C-101B-9397-08002B2CF9AE}" pid="67" name="KSOProductBuildVer">
    <vt:lpwstr>2052-11.8.2.12085</vt:lpwstr>
  </property>
  <property fmtid="{D5CDD505-2E9C-101B-9397-08002B2CF9AE}" pid="68" name="ICV">
    <vt:lpwstr>A192609A2A454CB8A0E98E8650FC333A</vt:lpwstr>
  </property>
</Properties>
</file>